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E9F0D" w14:textId="77777777" w:rsidR="001866B0" w:rsidRDefault="001866B0" w:rsidP="001866B0">
      <w:pPr>
        <w:rPr>
          <w:rFonts w:ascii="Century Gothic" w:hAnsi="Century Gothic"/>
          <w:b/>
          <w:color w:val="000000"/>
          <w:sz w:val="28"/>
        </w:rPr>
      </w:pPr>
      <w:r w:rsidRPr="00F424C5">
        <w:rPr>
          <w:noProof/>
        </w:rPr>
        <w:drawing>
          <wp:anchor distT="0" distB="0" distL="114300" distR="114300" simplePos="0" relativeHeight="251659264" behindDoc="1" locked="0" layoutInCell="1" allowOverlap="1" wp14:anchorId="0D7C6D75" wp14:editId="3A9B7604">
            <wp:simplePos x="0" y="0"/>
            <wp:positionH relativeFrom="margin">
              <wp:align>left</wp:align>
            </wp:positionH>
            <wp:positionV relativeFrom="paragraph">
              <wp:posOffset>277712</wp:posOffset>
            </wp:positionV>
            <wp:extent cx="848688" cy="323385"/>
            <wp:effectExtent l="0" t="0" r="8890" b="635"/>
            <wp:wrapNone/>
            <wp:docPr id="2" name="Grafik 2" descr="Ein Bild, das Text, Schrift, Symbol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Schrift, Symbol, Logo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038" cy="32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687688" w14:textId="77777777" w:rsidR="001866B0" w:rsidRDefault="001866B0" w:rsidP="001866B0">
      <w:pPr>
        <w:rPr>
          <w:rFonts w:ascii="Century Gothic" w:hAnsi="Century Gothic"/>
          <w:b/>
          <w:color w:val="000000"/>
          <w:sz w:val="28"/>
        </w:rPr>
      </w:pPr>
    </w:p>
    <w:p w14:paraId="5EC4B2F6" w14:textId="77777777" w:rsidR="001866B0" w:rsidRDefault="001866B0" w:rsidP="001866B0">
      <w:pPr>
        <w:rPr>
          <w:rFonts w:ascii="Century Gothic" w:hAnsi="Century Gothic"/>
          <w:b/>
          <w:color w:val="000000"/>
          <w:sz w:val="28"/>
          <w:lang w:val="de-CH"/>
        </w:rPr>
      </w:pPr>
    </w:p>
    <w:p w14:paraId="1598442F" w14:textId="28C0AA44" w:rsidR="001866B0" w:rsidRPr="001866B0" w:rsidRDefault="001866B0" w:rsidP="001866B0">
      <w:pPr>
        <w:rPr>
          <w:rFonts w:ascii="Century Gothic" w:hAnsi="Century Gothic"/>
          <w:b/>
          <w:color w:val="000000"/>
          <w:sz w:val="28"/>
          <w:lang w:val="de-CH"/>
        </w:rPr>
      </w:pPr>
      <w:r>
        <w:rPr>
          <w:rFonts w:ascii="Century Gothic" w:hAnsi="Century Gothic"/>
          <w:b/>
          <w:color w:val="000000"/>
          <w:sz w:val="28"/>
          <w:lang w:val="de-CH"/>
        </w:rPr>
        <w:t>CarryAll</w:t>
      </w:r>
      <w:r w:rsidRPr="001866B0">
        <w:rPr>
          <w:rFonts w:ascii="Century Gothic" w:hAnsi="Century Gothic"/>
          <w:b/>
          <w:color w:val="000000"/>
          <w:sz w:val="28"/>
          <w:lang w:val="de-CH"/>
        </w:rPr>
        <w:t xml:space="preserve"> – Synonym für Erfolg </w:t>
      </w:r>
      <w:r>
        <w:rPr>
          <w:rFonts w:ascii="Century Gothic" w:hAnsi="Century Gothic"/>
          <w:b/>
          <w:color w:val="000000"/>
          <w:sz w:val="28"/>
          <w:lang w:val="de-CH"/>
        </w:rPr>
        <w:t xml:space="preserve">von </w:t>
      </w:r>
      <w:r w:rsidRPr="001866B0">
        <w:rPr>
          <w:rFonts w:ascii="Century Gothic" w:hAnsi="Century Gothic"/>
          <w:b/>
          <w:color w:val="000000"/>
          <w:sz w:val="28"/>
          <w:lang w:val="de-CH"/>
        </w:rPr>
        <w:t>Thuner Jungunternehmer:innen</w:t>
      </w:r>
    </w:p>
    <w:p w14:paraId="6336C560" w14:textId="77777777" w:rsidR="001866B0" w:rsidRPr="001866B0" w:rsidRDefault="001866B0" w:rsidP="001866B0">
      <w:pPr>
        <w:rPr>
          <w:lang w:val="de-CH"/>
        </w:rPr>
      </w:pPr>
      <w:r w:rsidRPr="001866B0">
        <w:rPr>
          <w:lang w:val="de-CH"/>
        </w:rPr>
        <w:t> </w:t>
      </w:r>
    </w:p>
    <w:p w14:paraId="50BCD626" w14:textId="420FCEE4" w:rsidR="001866B0" w:rsidRPr="001866B0" w:rsidRDefault="001866B0" w:rsidP="001866B0">
      <w:pPr>
        <w:rPr>
          <w:lang w:val="de-CH"/>
        </w:rPr>
      </w:pPr>
      <w:r w:rsidRPr="001866B0">
        <w:rPr>
          <w:lang w:val="de-CH"/>
        </w:rPr>
        <w:t>Im Rahmen des Schwerpunktfachunterrichts Wirtschaft &amp; Recht</w:t>
      </w:r>
      <w:r>
        <w:rPr>
          <w:lang w:val="de-CH"/>
        </w:rPr>
        <w:t xml:space="preserve"> der 27g sind auch in diesem Jahr einige Miniunternehmen entstanden. Die Jungunternehmer*innen von </w:t>
      </w:r>
      <w:r w:rsidRPr="001866B0">
        <w:rPr>
          <w:lang w:val="de-CH"/>
        </w:rPr>
        <w:t>CarryAll-Team</w:t>
      </w:r>
      <w:r>
        <w:rPr>
          <w:lang w:val="de-CH"/>
        </w:rPr>
        <w:t xml:space="preserve"> dürfen dabei einen besonderen Erfolg feiern. Sie haben an der Pitch Competition in Bern</w:t>
      </w:r>
      <w:r w:rsidRPr="001866B0">
        <w:rPr>
          <w:lang w:val="de-CH"/>
        </w:rPr>
        <w:t xml:space="preserve"> </w:t>
      </w:r>
      <w:r>
        <w:rPr>
          <w:lang w:val="de-CH"/>
        </w:rPr>
        <w:t xml:space="preserve">einen überzeugenden Auftritt hingelegt </w:t>
      </w:r>
      <w:r w:rsidR="0018638C">
        <w:rPr>
          <w:lang w:val="de-CH"/>
        </w:rPr>
        <w:t>sowie</w:t>
      </w:r>
      <w:r>
        <w:rPr>
          <w:lang w:val="de-CH"/>
        </w:rPr>
        <w:t xml:space="preserve"> Ihre Ideen mit viel Engagement </w:t>
      </w:r>
      <w:r w:rsidR="0018638C">
        <w:rPr>
          <w:lang w:val="de-CH"/>
        </w:rPr>
        <w:t xml:space="preserve">vertreten und </w:t>
      </w:r>
      <w:r>
        <w:rPr>
          <w:lang w:val="de-CH"/>
        </w:rPr>
        <w:t xml:space="preserve">umgesetzt. </w:t>
      </w:r>
      <w:r w:rsidR="0018638C">
        <w:rPr>
          <w:lang w:val="de-CH"/>
        </w:rPr>
        <w:t xml:space="preserve">Belohnt wurden Sie dafür mit der Qualifikation </w:t>
      </w:r>
      <w:r>
        <w:rPr>
          <w:lang w:val="de-CH"/>
        </w:rPr>
        <w:t xml:space="preserve">die </w:t>
      </w:r>
      <w:r w:rsidRPr="001866B0">
        <w:rPr>
          <w:lang w:val="de-CH"/>
        </w:rPr>
        <w:t>Top 75 des YES Company Programms</w:t>
      </w:r>
      <w:r>
        <w:rPr>
          <w:lang w:val="de-CH"/>
        </w:rPr>
        <w:t xml:space="preserve"> und dürfen sich weitere Awards und Auszeichnungen erhoffen. </w:t>
      </w:r>
      <w:r w:rsidRPr="001866B0">
        <w:rPr>
          <w:lang w:val="de-CH"/>
        </w:rPr>
        <w:t> </w:t>
      </w:r>
    </w:p>
    <w:p w14:paraId="57BF2604" w14:textId="7A48C323" w:rsidR="001866B0" w:rsidRDefault="001866B0" w:rsidP="001866B0">
      <w:pPr>
        <w:rPr>
          <w:lang w:val="de-CH"/>
        </w:rPr>
      </w:pPr>
      <w:r w:rsidRPr="0018638C">
        <w:rPr>
          <w:b/>
          <w:bCs/>
          <w:i/>
          <w:iCs/>
          <w:lang w:val="de-CH"/>
        </w:rPr>
        <w:t>«Unser</w:t>
      </w:r>
      <w:r w:rsidRPr="001866B0">
        <w:rPr>
          <w:b/>
          <w:bCs/>
          <w:i/>
          <w:iCs/>
          <w:lang w:val="de-CH"/>
        </w:rPr>
        <w:t xml:space="preserve"> Erfolg beruht auf </w:t>
      </w:r>
      <w:r w:rsidRPr="0018638C">
        <w:rPr>
          <w:b/>
          <w:bCs/>
          <w:i/>
          <w:iCs/>
          <w:lang w:val="de-CH"/>
        </w:rPr>
        <w:t>einer</w:t>
      </w:r>
      <w:r w:rsidRPr="001866B0">
        <w:rPr>
          <w:b/>
          <w:bCs/>
          <w:i/>
          <w:iCs/>
          <w:lang w:val="de-CH"/>
        </w:rPr>
        <w:t xml:space="preserve"> klaren Vision: Nachhaltigkeit, Regionalität und praktisches Design zu vereinen. Mit unseren umweltfreundlichen Tote-Bags</w:t>
      </w:r>
      <w:r w:rsidR="0018638C" w:rsidRPr="0018638C">
        <w:rPr>
          <w:b/>
          <w:bCs/>
          <w:i/>
          <w:iCs/>
          <w:lang w:val="de-CH"/>
        </w:rPr>
        <w:t xml:space="preserve"> – Made in Thun - </w:t>
      </w:r>
      <w:r w:rsidRPr="001866B0">
        <w:rPr>
          <w:b/>
          <w:bCs/>
          <w:i/>
          <w:iCs/>
          <w:lang w:val="de-CH"/>
        </w:rPr>
        <w:t>möchten wir einen positiven Beitrag leisten und nachhaltige Alternativen in den Alltag integrieren.</w:t>
      </w:r>
      <w:r w:rsidRPr="0018638C">
        <w:rPr>
          <w:b/>
          <w:bCs/>
          <w:i/>
          <w:iCs/>
          <w:lang w:val="de-CH"/>
        </w:rPr>
        <w:t xml:space="preserve"> </w:t>
      </w:r>
      <w:r w:rsidRPr="001866B0">
        <w:rPr>
          <w:b/>
          <w:bCs/>
          <w:i/>
          <w:iCs/>
          <w:lang w:val="de-CH"/>
        </w:rPr>
        <w:t>Dank harter Arbeit, Teamgeist und der Unterstützung unserer Lehrkräfte haben wir diesen Schritt geschafft. Doch unsere Reise ist noch nicht zu Ende – wir freuen uns auf die kommenden Herausforderungen und darauf, unsere Idee</w:t>
      </w:r>
      <w:r w:rsidRPr="0018638C">
        <w:rPr>
          <w:b/>
          <w:bCs/>
          <w:i/>
          <w:iCs/>
          <w:lang w:val="de-CH"/>
        </w:rPr>
        <w:t>n</w:t>
      </w:r>
      <w:r w:rsidRPr="001866B0">
        <w:rPr>
          <w:b/>
          <w:bCs/>
          <w:i/>
          <w:iCs/>
          <w:lang w:val="de-CH"/>
        </w:rPr>
        <w:t xml:space="preserve"> weiter voranzutreiben!</w:t>
      </w:r>
      <w:r w:rsidRPr="0018638C">
        <w:rPr>
          <w:b/>
          <w:bCs/>
          <w:i/>
          <w:iCs/>
          <w:lang w:val="de-CH"/>
        </w:rPr>
        <w:t>»</w:t>
      </w:r>
      <w:r>
        <w:rPr>
          <w:lang w:val="de-CH"/>
        </w:rPr>
        <w:t>, fasst Ardit Vladi, CEO von CarryAll</w:t>
      </w:r>
      <w:r w:rsidR="0018638C">
        <w:rPr>
          <w:lang w:val="de-CH"/>
        </w:rPr>
        <w:t>,</w:t>
      </w:r>
      <w:r>
        <w:rPr>
          <w:lang w:val="de-CH"/>
        </w:rPr>
        <w:t xml:space="preserve"> das bisher geleistete in Worte.</w:t>
      </w:r>
    </w:p>
    <w:p w14:paraId="53FA794A" w14:textId="268AACDE" w:rsidR="0018638C" w:rsidRDefault="0018638C" w:rsidP="0018638C">
      <w:pPr>
        <w:tabs>
          <w:tab w:val="left" w:pos="3686"/>
        </w:tabs>
        <w:spacing w:after="0"/>
        <w:rPr>
          <w:lang w:val="de-CH"/>
        </w:rPr>
      </w:pPr>
      <w:r>
        <w:rPr>
          <w:lang w:val="de-CH"/>
        </w:rPr>
        <w:t xml:space="preserve">Das CarryAll-Team setzt sich zusammen aus: </w:t>
      </w:r>
    </w:p>
    <w:p w14:paraId="05E85E8A" w14:textId="4379E58E" w:rsidR="0018638C" w:rsidRPr="0018638C" w:rsidRDefault="0018638C" w:rsidP="0018638C">
      <w:pPr>
        <w:tabs>
          <w:tab w:val="left" w:pos="3686"/>
        </w:tabs>
        <w:spacing w:after="0"/>
      </w:pPr>
      <w:r w:rsidRPr="0018638C">
        <w:t>Ardit Vladi</w:t>
      </w:r>
      <w:r w:rsidRPr="0018638C">
        <w:t>, CEO</w:t>
      </w:r>
    </w:p>
    <w:p w14:paraId="3E7F7C72" w14:textId="71C11579" w:rsidR="0018638C" w:rsidRPr="0018638C" w:rsidRDefault="0018638C" w:rsidP="0018638C">
      <w:pPr>
        <w:tabs>
          <w:tab w:val="left" w:pos="3686"/>
        </w:tabs>
        <w:spacing w:after="0"/>
      </w:pPr>
      <w:r w:rsidRPr="0018638C">
        <w:t>Anambra Otigbah</w:t>
      </w:r>
      <w:r w:rsidRPr="0018638C">
        <w:t>, CAO</w:t>
      </w:r>
    </w:p>
    <w:p w14:paraId="3BD5F09D" w14:textId="1DAE8E2A" w:rsidR="0018638C" w:rsidRPr="0018638C" w:rsidRDefault="0018638C" w:rsidP="0018638C">
      <w:pPr>
        <w:tabs>
          <w:tab w:val="left" w:pos="3686"/>
        </w:tabs>
        <w:spacing w:after="0"/>
      </w:pPr>
      <w:r w:rsidRPr="0018638C">
        <w:t>Halek Tingo</w:t>
      </w:r>
      <w:r w:rsidRPr="0018638C">
        <w:t>, CFO</w:t>
      </w:r>
    </w:p>
    <w:p w14:paraId="197C90A7" w14:textId="4A995376" w:rsidR="0018638C" w:rsidRPr="0018638C" w:rsidRDefault="0018638C" w:rsidP="0018638C">
      <w:pPr>
        <w:tabs>
          <w:tab w:val="left" w:pos="3686"/>
        </w:tabs>
        <w:spacing w:after="0"/>
      </w:pPr>
      <w:r w:rsidRPr="0018638C">
        <w:t>Sebastian Nydegger,</w:t>
      </w:r>
      <w:r w:rsidRPr="0018638C">
        <w:t xml:space="preserve"> CPO</w:t>
      </w:r>
    </w:p>
    <w:p w14:paraId="5AC6136F" w14:textId="5B161C4E" w:rsidR="0018638C" w:rsidRPr="0018638C" w:rsidRDefault="0018638C" w:rsidP="0018638C">
      <w:pPr>
        <w:tabs>
          <w:tab w:val="left" w:pos="3686"/>
        </w:tabs>
        <w:spacing w:after="0"/>
      </w:pPr>
      <w:r w:rsidRPr="0018638C">
        <w:t>Lorena Elezi</w:t>
      </w:r>
      <w:r w:rsidRPr="0018638C">
        <w:t>, CMO</w:t>
      </w:r>
    </w:p>
    <w:p w14:paraId="5B2A79DE" w14:textId="77777777" w:rsidR="0018638C" w:rsidRDefault="0018638C" w:rsidP="0018638C">
      <w:pPr>
        <w:tabs>
          <w:tab w:val="left" w:pos="3686"/>
        </w:tabs>
        <w:spacing w:after="0"/>
        <w:rPr>
          <w:lang w:val="de-CH"/>
        </w:rPr>
      </w:pPr>
      <w:r w:rsidRPr="0018638C">
        <w:rPr>
          <w:lang w:val="de-CH"/>
        </w:rPr>
        <w:t>Belend Saleh</w:t>
      </w:r>
      <w:r w:rsidRPr="0018638C">
        <w:rPr>
          <w:lang w:val="de-CH"/>
        </w:rPr>
        <w:t>, CTO</w:t>
      </w:r>
    </w:p>
    <w:p w14:paraId="0A16932E" w14:textId="77777777" w:rsidR="0018638C" w:rsidRDefault="0018638C" w:rsidP="0018638C">
      <w:pPr>
        <w:tabs>
          <w:tab w:val="left" w:pos="3686"/>
        </w:tabs>
        <w:spacing w:after="0"/>
        <w:rPr>
          <w:lang w:val="de-CH"/>
        </w:rPr>
      </w:pPr>
    </w:p>
    <w:p w14:paraId="1EA1C62B" w14:textId="07921404" w:rsidR="0018638C" w:rsidRPr="001866B0" w:rsidRDefault="0018638C" w:rsidP="0018638C">
      <w:pPr>
        <w:tabs>
          <w:tab w:val="left" w:pos="3686"/>
        </w:tabs>
        <w:spacing w:after="0"/>
        <w:rPr>
          <w:lang w:val="de-CH"/>
        </w:rPr>
      </w:pPr>
      <w:r w:rsidRPr="001866B0">
        <w:rPr>
          <w:lang w:val="de-CH"/>
        </w:rPr>
        <w:t>Webseite: </w:t>
      </w:r>
      <w:hyperlink r:id="rId6" w:tooltip="http://www.carryall.ch" w:history="1">
        <w:r w:rsidRPr="001866B0">
          <w:rPr>
            <w:rStyle w:val="Hyperlink"/>
            <w:lang w:val="de-CH"/>
          </w:rPr>
          <w:t>www.carryal</w:t>
        </w:r>
        <w:r w:rsidRPr="001866B0">
          <w:rPr>
            <w:rStyle w:val="Hyperlink"/>
            <w:lang w:val="de-CH"/>
          </w:rPr>
          <w:t>l</w:t>
        </w:r>
        <w:r w:rsidRPr="001866B0">
          <w:rPr>
            <w:rStyle w:val="Hyperlink"/>
            <w:lang w:val="de-CH"/>
          </w:rPr>
          <w:t>.ch</w:t>
        </w:r>
      </w:hyperlink>
      <w:r w:rsidRPr="001866B0">
        <w:rPr>
          <w:lang w:val="de-CH"/>
        </w:rPr>
        <w:t> </w:t>
      </w:r>
    </w:p>
    <w:p w14:paraId="3F3C2860" w14:textId="77777777" w:rsidR="0018638C" w:rsidRDefault="0018638C" w:rsidP="0018638C">
      <w:r w:rsidRPr="001866B0">
        <w:t>Yes-Marketplace: </w:t>
      </w:r>
      <w:hyperlink r:id="rId7" w:tooltip="https://marketplace.yes.swiss/de/carryall" w:history="1">
        <w:r w:rsidRPr="001866B0">
          <w:rPr>
            <w:rStyle w:val="Hyperlink"/>
          </w:rPr>
          <w:t>https://marketplace.ye</w:t>
        </w:r>
        <w:r w:rsidRPr="001866B0">
          <w:rPr>
            <w:rStyle w:val="Hyperlink"/>
          </w:rPr>
          <w:t>s</w:t>
        </w:r>
        <w:r w:rsidRPr="001866B0">
          <w:rPr>
            <w:rStyle w:val="Hyperlink"/>
          </w:rPr>
          <w:t>.swiss/de/carryall</w:t>
        </w:r>
      </w:hyperlink>
    </w:p>
    <w:p w14:paraId="269696FF" w14:textId="056E2F8B" w:rsidR="001866B0" w:rsidRPr="0018638C" w:rsidRDefault="0018638C" w:rsidP="001866B0">
      <w:pPr>
        <w:jc w:val="both"/>
        <w:rPr>
          <w:lang w:val="de-CH"/>
        </w:rPr>
      </w:pPr>
      <w:r>
        <w:rPr>
          <w:lang w:val="de-CH"/>
        </w:rPr>
        <w:t>Die</w:t>
      </w:r>
      <w:r w:rsidR="001866B0" w:rsidRPr="0018638C">
        <w:rPr>
          <w:lang w:val="de-CH"/>
        </w:rPr>
        <w:t xml:space="preserve"> Miniunternehmen </w:t>
      </w:r>
      <w:r>
        <w:rPr>
          <w:lang w:val="de-CH"/>
        </w:rPr>
        <w:t xml:space="preserve">werden </w:t>
      </w:r>
      <w:r w:rsidR="001866B0" w:rsidRPr="0018638C">
        <w:rPr>
          <w:lang w:val="de-CH"/>
        </w:rPr>
        <w:t xml:space="preserve">von der Non-Profit-Organisation Young Enterprise Switzerland (YES) sowie durch die Lehrpersonen </w:t>
      </w:r>
      <w:r>
        <w:rPr>
          <w:lang w:val="de-CH"/>
        </w:rPr>
        <w:t>L. Schwander</w:t>
      </w:r>
      <w:r w:rsidR="001866B0" w:rsidRPr="0018638C">
        <w:rPr>
          <w:lang w:val="de-CH"/>
        </w:rPr>
        <w:t xml:space="preserve">, M. Marchetti und M. Kiener unterstützt. </w:t>
      </w:r>
    </w:p>
    <w:p w14:paraId="6DBBD223" w14:textId="77777777" w:rsidR="0018638C" w:rsidRPr="0018638C" w:rsidRDefault="0018638C" w:rsidP="0018638C">
      <w:pPr>
        <w:rPr>
          <w:lang w:val="de-CH"/>
        </w:rPr>
      </w:pPr>
      <w:r w:rsidRPr="0018638C">
        <w:rPr>
          <w:lang w:val="de-CH"/>
        </w:rPr>
        <w:t xml:space="preserve">Die Fachschaft Wirtschaft und Recht gratuliert allen Jungunternehmerinnen und -unternehmern herzlichst. </w:t>
      </w:r>
    </w:p>
    <w:p w14:paraId="3A6687FB" w14:textId="0DAE2B32" w:rsidR="001530D2" w:rsidRPr="0018638C" w:rsidRDefault="001530D2" w:rsidP="0018638C">
      <w:pPr>
        <w:rPr>
          <w:lang w:val="de-DE"/>
        </w:rPr>
      </w:pPr>
    </w:p>
    <w:sectPr w:rsidR="001530D2" w:rsidRPr="001863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B0"/>
    <w:rsid w:val="001530D2"/>
    <w:rsid w:val="0018638C"/>
    <w:rsid w:val="001866B0"/>
    <w:rsid w:val="00480F9F"/>
    <w:rsid w:val="006E5DDC"/>
    <w:rsid w:val="00D101F2"/>
    <w:rsid w:val="00E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D6FDC0"/>
  <w15:chartTrackingRefBased/>
  <w15:docId w15:val="{D7A6BFE8-69CD-4D9F-9BD1-1EE9F9F7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it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86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86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866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86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866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86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86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86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86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866B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it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866B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it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866B0"/>
    <w:rPr>
      <w:rFonts w:eastAsiaTheme="majorEastAsia" w:cstheme="majorBidi"/>
      <w:color w:val="0F4761" w:themeColor="accent1" w:themeShade="BF"/>
      <w:sz w:val="28"/>
      <w:szCs w:val="28"/>
      <w:lang w:val="it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66B0"/>
    <w:rPr>
      <w:rFonts w:eastAsiaTheme="majorEastAsia" w:cstheme="majorBidi"/>
      <w:i/>
      <w:iCs/>
      <w:color w:val="0F4761" w:themeColor="accent1" w:themeShade="BF"/>
      <w:lang w:val="it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66B0"/>
    <w:rPr>
      <w:rFonts w:eastAsiaTheme="majorEastAsia" w:cstheme="majorBidi"/>
      <w:color w:val="0F4761" w:themeColor="accent1" w:themeShade="BF"/>
      <w:lang w:val="it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66B0"/>
    <w:rPr>
      <w:rFonts w:eastAsiaTheme="majorEastAsia" w:cstheme="majorBidi"/>
      <w:i/>
      <w:iCs/>
      <w:color w:val="595959" w:themeColor="text1" w:themeTint="A6"/>
      <w:lang w:val="it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866B0"/>
    <w:rPr>
      <w:rFonts w:eastAsiaTheme="majorEastAsia" w:cstheme="majorBidi"/>
      <w:color w:val="595959" w:themeColor="text1" w:themeTint="A6"/>
      <w:lang w:val="it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866B0"/>
    <w:rPr>
      <w:rFonts w:eastAsiaTheme="majorEastAsia" w:cstheme="majorBidi"/>
      <w:i/>
      <w:iCs/>
      <w:color w:val="272727" w:themeColor="text1" w:themeTint="D8"/>
      <w:lang w:val="it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66B0"/>
    <w:rPr>
      <w:rFonts w:eastAsiaTheme="majorEastAsia" w:cstheme="majorBidi"/>
      <w:color w:val="272727" w:themeColor="text1" w:themeTint="D8"/>
      <w:lang w:val="it-CH"/>
    </w:rPr>
  </w:style>
  <w:style w:type="paragraph" w:styleId="Titel">
    <w:name w:val="Title"/>
    <w:basedOn w:val="Standard"/>
    <w:next w:val="Standard"/>
    <w:link w:val="TitelZchn"/>
    <w:uiPriority w:val="10"/>
    <w:qFormat/>
    <w:rsid w:val="00186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866B0"/>
    <w:rPr>
      <w:rFonts w:asciiTheme="majorHAnsi" w:eastAsiaTheme="majorEastAsia" w:hAnsiTheme="majorHAnsi" w:cstheme="majorBidi"/>
      <w:spacing w:val="-10"/>
      <w:kern w:val="28"/>
      <w:sz w:val="56"/>
      <w:szCs w:val="56"/>
      <w:lang w:val="it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6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66B0"/>
    <w:rPr>
      <w:rFonts w:eastAsiaTheme="majorEastAsia" w:cstheme="majorBidi"/>
      <w:color w:val="595959" w:themeColor="text1" w:themeTint="A6"/>
      <w:spacing w:val="15"/>
      <w:sz w:val="28"/>
      <w:szCs w:val="28"/>
      <w:lang w:val="it-CH"/>
    </w:rPr>
  </w:style>
  <w:style w:type="paragraph" w:styleId="Zitat">
    <w:name w:val="Quote"/>
    <w:basedOn w:val="Standard"/>
    <w:next w:val="Standard"/>
    <w:link w:val="ZitatZchn"/>
    <w:uiPriority w:val="29"/>
    <w:qFormat/>
    <w:rsid w:val="00186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866B0"/>
    <w:rPr>
      <w:i/>
      <w:iCs/>
      <w:color w:val="404040" w:themeColor="text1" w:themeTint="BF"/>
      <w:lang w:val="it-CH"/>
    </w:rPr>
  </w:style>
  <w:style w:type="paragraph" w:styleId="Listenabsatz">
    <w:name w:val="List Paragraph"/>
    <w:basedOn w:val="Standard"/>
    <w:uiPriority w:val="34"/>
    <w:qFormat/>
    <w:rsid w:val="001866B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866B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86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866B0"/>
    <w:rPr>
      <w:i/>
      <w:iCs/>
      <w:color w:val="0F4761" w:themeColor="accent1" w:themeShade="BF"/>
      <w:lang w:val="it-CH"/>
    </w:rPr>
  </w:style>
  <w:style w:type="character" w:styleId="IntensiverVerweis">
    <w:name w:val="Intense Reference"/>
    <w:basedOn w:val="Absatz-Standardschriftart"/>
    <w:uiPriority w:val="32"/>
    <w:qFormat/>
    <w:rsid w:val="001866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1866B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66B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8638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rketplace.yes.swiss/de/carryal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arryall.ch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07921-496C-42DC-BD21-3DD0F007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Kiener Michael</dc:creator>
  <cp:keywords/>
  <dc:description/>
  <cp:lastModifiedBy>Kiener Michael</cp:lastModifiedBy>
  <cp:revision>2</cp:revision>
  <dcterms:created xsi:type="dcterms:W3CDTF">2025-03-02T19:44:00Z</dcterms:created>
  <dcterms:modified xsi:type="dcterms:W3CDTF">2025-03-02T20:04:00Z</dcterms:modified>
</cp:coreProperties>
</file>